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8529C9" w:rsidRDefault="0034425F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r w:rsidRPr="008529C9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601983117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C314C" w:rsidRPr="008529C9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8529C9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29C9" w:rsidRPr="008529C9" w:rsidTr="0019765B">
        <w:trPr>
          <w:trHeight w:val="11897"/>
        </w:trPr>
        <w:tc>
          <w:tcPr>
            <w:tcW w:w="9571" w:type="dxa"/>
          </w:tcPr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6" w:name="_Toc495486620"/>
            <w:bookmarkStart w:id="17" w:name="_Toc496858914"/>
            <w:bookmarkStart w:id="18" w:name="_Toc499277674"/>
            <w:bookmarkStart w:id="19" w:name="_Toc499277783"/>
            <w:bookmarkStart w:id="20" w:name="_Toc499708802"/>
            <w:bookmarkStart w:id="21" w:name="_Toc503355826"/>
            <w:bookmarkStart w:id="22" w:name="_Toc504739121"/>
            <w:bookmarkStart w:id="23" w:name="_Toc505864495"/>
            <w:bookmarkStart w:id="24" w:name="_Toc508892242"/>
            <w:bookmarkStart w:id="25" w:name="_Toc512417698"/>
            <w:bookmarkStart w:id="26" w:name="_Toc514057579"/>
            <w:bookmarkStart w:id="27" w:name="_Toc524600568"/>
            <w:bookmarkStart w:id="28" w:name="_Toc525801243"/>
            <w:bookmarkStart w:id="29" w:name="_Toc527470757"/>
            <w:bookmarkStart w:id="30" w:name="_Toc528241254"/>
            <w:r w:rsidRPr="008529C9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31" w:name="_Toc495486621"/>
            <w:bookmarkStart w:id="32" w:name="_Toc496858915"/>
            <w:bookmarkStart w:id="33" w:name="_Toc499277675"/>
            <w:bookmarkStart w:id="34" w:name="_Toc499277784"/>
            <w:bookmarkStart w:id="35" w:name="_Toc499708803"/>
            <w:bookmarkStart w:id="36" w:name="_Toc503355827"/>
            <w:bookmarkStart w:id="37" w:name="_Toc504739122"/>
            <w:bookmarkStart w:id="38" w:name="_Toc505864496"/>
            <w:bookmarkStart w:id="39" w:name="_Toc508892243"/>
            <w:bookmarkStart w:id="40" w:name="_Toc512417699"/>
            <w:bookmarkStart w:id="41" w:name="_Toc514057580"/>
            <w:bookmarkStart w:id="42" w:name="_Toc524600569"/>
            <w:bookmarkStart w:id="43" w:name="_Toc525801244"/>
            <w:bookmarkStart w:id="44" w:name="_Toc527470758"/>
            <w:bookmarkStart w:id="45" w:name="_Toc528241255"/>
            <w:r w:rsidRPr="008529C9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Pr="008529C9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8529C9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46" w:name="_Toc495486622"/>
            <w:bookmarkStart w:id="47" w:name="_Toc496858916"/>
            <w:bookmarkStart w:id="48" w:name="_Toc499277676"/>
            <w:bookmarkStart w:id="49" w:name="_Toc499277785"/>
            <w:bookmarkStart w:id="50" w:name="_Toc499708804"/>
            <w:bookmarkStart w:id="51" w:name="_Toc503355828"/>
            <w:bookmarkStart w:id="52" w:name="_Toc504739123"/>
            <w:bookmarkStart w:id="53" w:name="_Toc505864497"/>
            <w:bookmarkStart w:id="54" w:name="_Toc508892244"/>
            <w:bookmarkStart w:id="55" w:name="_Toc512417700"/>
            <w:bookmarkStart w:id="56" w:name="_Toc514057581"/>
            <w:bookmarkStart w:id="57" w:name="_Toc524600570"/>
            <w:bookmarkStart w:id="58" w:name="_Toc525801245"/>
            <w:bookmarkStart w:id="59" w:name="_Toc527470759"/>
            <w:bookmarkStart w:id="60" w:name="_Toc528241256"/>
            <w:r w:rsidRPr="008529C9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8529C9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8529C9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8529C9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8529C9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proofErr w:type="spellEnd"/>
            <w:r w:rsidR="00036DBD" w:rsidRPr="008529C9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61" w:name="_Toc495486623"/>
            <w:bookmarkStart w:id="62" w:name="_Toc496858917"/>
            <w:bookmarkStart w:id="63" w:name="_Toc499277677"/>
            <w:bookmarkStart w:id="64" w:name="_Toc499277786"/>
            <w:bookmarkStart w:id="65" w:name="_Toc499708805"/>
            <w:bookmarkStart w:id="66" w:name="_Toc503355829"/>
            <w:bookmarkStart w:id="67" w:name="_Toc504739124"/>
            <w:bookmarkStart w:id="68" w:name="_Toc505864498"/>
            <w:bookmarkStart w:id="69" w:name="_Toc508892245"/>
            <w:bookmarkStart w:id="70" w:name="_Toc512417701"/>
            <w:bookmarkStart w:id="71" w:name="_Toc514057582"/>
            <w:bookmarkStart w:id="72" w:name="_Toc524600571"/>
            <w:bookmarkStart w:id="73" w:name="_Toc525801246"/>
            <w:bookmarkStart w:id="74" w:name="_Toc527470760"/>
            <w:bookmarkStart w:id="75" w:name="_Toc528241257"/>
            <w:r w:rsidRPr="008529C9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</w:t>
            </w:r>
            <w:r w:rsidR="005851B6"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AE7ACF"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ОКТЯБРЕ</w:t>
            </w:r>
            <w:r w:rsidR="003819A6"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2018</w:t>
            </w:r>
            <w:r w:rsidR="008962A6"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8529C9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8529C9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76" w:name="_Toc495486624"/>
            <w:bookmarkStart w:id="77" w:name="_Toc496858918"/>
            <w:bookmarkStart w:id="78" w:name="_Toc499277678"/>
            <w:bookmarkStart w:id="79" w:name="_Toc499277787"/>
            <w:bookmarkStart w:id="80" w:name="_Toc499708806"/>
            <w:bookmarkStart w:id="81" w:name="_Toc503355830"/>
            <w:bookmarkStart w:id="82" w:name="_Toc504739125"/>
            <w:bookmarkStart w:id="83" w:name="_Toc505864499"/>
            <w:bookmarkStart w:id="84" w:name="_Toc508892246"/>
            <w:bookmarkStart w:id="85" w:name="_Toc512417702"/>
            <w:bookmarkStart w:id="86" w:name="_Toc514057583"/>
            <w:bookmarkStart w:id="87" w:name="_Toc524600572"/>
            <w:bookmarkStart w:id="88" w:name="_Toc525801247"/>
            <w:bookmarkStart w:id="89" w:name="_Toc527470761"/>
            <w:bookmarkStart w:id="90" w:name="_Toc528241258"/>
            <w:r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proofErr w:type="spellEnd"/>
          </w:p>
          <w:p w:rsidR="007C314C" w:rsidRPr="008529C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8529C9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8529C9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91" w:name="_Toc495486625"/>
            <w:bookmarkStart w:id="92" w:name="_Toc496858919"/>
            <w:bookmarkStart w:id="93" w:name="_Toc499277679"/>
            <w:bookmarkStart w:id="94" w:name="_Toc499277788"/>
            <w:bookmarkStart w:id="95" w:name="_Toc499708807"/>
            <w:bookmarkStart w:id="96" w:name="_Toc503355831"/>
            <w:bookmarkStart w:id="97" w:name="_Toc504739126"/>
            <w:bookmarkStart w:id="98" w:name="_Toc505864500"/>
            <w:bookmarkStart w:id="99" w:name="_Toc508892247"/>
            <w:bookmarkStart w:id="100" w:name="_Toc512417703"/>
            <w:bookmarkStart w:id="101" w:name="_Toc514057584"/>
            <w:bookmarkStart w:id="102" w:name="_Toc524600573"/>
            <w:bookmarkStart w:id="103" w:name="_Toc525801248"/>
            <w:bookmarkStart w:id="104" w:name="_Toc527470762"/>
            <w:bookmarkStart w:id="105" w:name="_Toc528241259"/>
            <w:r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91"/>
            <w:bookmarkEnd w:id="92"/>
            <w:bookmarkEnd w:id="93"/>
            <w:bookmarkEnd w:id="94"/>
            <w:bookmarkEnd w:id="95"/>
            <w:r w:rsidR="003819A6" w:rsidRPr="008529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</w:p>
        </w:tc>
      </w:tr>
    </w:tbl>
    <w:p w:rsidR="007C314C" w:rsidRPr="008529C9" w:rsidRDefault="007C314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CC5903" w:rsidRPr="008529C9" w:rsidRDefault="004532AC" w:rsidP="00CC5903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8529C9">
            <w:rPr>
              <w:color w:val="auto"/>
            </w:rPr>
            <w:t>Оглавление</w:t>
          </w:r>
          <w:r w:rsidRPr="008529C9">
            <w:rPr>
              <w:b w:val="0"/>
              <w:bCs w:val="0"/>
              <w:color w:val="auto"/>
            </w:rPr>
            <w:fldChar w:fldCharType="begin"/>
          </w:r>
          <w:r w:rsidRPr="008529C9">
            <w:rPr>
              <w:color w:val="auto"/>
            </w:rPr>
            <w:instrText xml:space="preserve"> TOC \o "1-3" \h \z \u </w:instrText>
          </w:r>
          <w:r w:rsidRPr="008529C9">
            <w:rPr>
              <w:b w:val="0"/>
              <w:bCs w:val="0"/>
              <w:color w:val="auto"/>
            </w:rPr>
            <w:fldChar w:fldCharType="separate"/>
          </w:r>
        </w:p>
        <w:p w:rsidR="00CC5903" w:rsidRPr="008529C9" w:rsidRDefault="00CC590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0" w:history="1">
            <w:r w:rsidRPr="008529C9">
              <w:rPr>
                <w:rStyle w:val="afb"/>
                <w:noProof/>
                <w:color w:val="auto"/>
                <w:lang w:eastAsia="ar-SA"/>
              </w:rPr>
              <w:t>Несчастные случаи, их опасность, профилактика и борьба с ними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_Toc528241260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3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1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Пожарная охрана. Опасность пожара. Пожары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_Toc528241261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3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2" w:history="1">
            <w:r w:rsidRPr="008529C9">
              <w:rPr>
                <w:rStyle w:val="afb"/>
                <w:noProof/>
                <w:color w:val="auto"/>
                <w:lang w:eastAsia="ar-SA"/>
              </w:rPr>
              <w:t>Испытания материалов. Товароведение. Силовые станции. Общая энергетика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_Toc528241262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3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3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Материалы. Материаловедение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_Toc528241263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3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4" w:history="1">
            <w:r w:rsidRPr="008529C9">
              <w:rPr>
                <w:rStyle w:val="afb"/>
                <w:noProof/>
                <w:color w:val="auto"/>
                <w:lang w:eastAsia="ar-SA"/>
              </w:rPr>
              <w:t>Электротехника. Радиотехника. Электроника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_Toc528241264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3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5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Электрические машины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_Toc528241265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3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6" w:history="1">
            <w:r w:rsidRPr="008529C9">
              <w:rPr>
                <w:rStyle w:val="afb"/>
                <w:noProof/>
                <w:color w:val="auto"/>
                <w:lang w:eastAsia="ar-SA"/>
              </w:rPr>
              <w:t>Санитарная техника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_Toc528241266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4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7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Защита от производственных и прочих вредностей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_Toc528241267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4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8" w:history="1">
            <w:r w:rsidRPr="008529C9">
              <w:rPr>
                <w:rStyle w:val="afb"/>
                <w:noProof/>
                <w:color w:val="auto"/>
                <w:lang w:eastAsia="ar-SA"/>
              </w:rPr>
              <w:t>Полиграфическая промышленность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_Toc528241268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4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69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Типографское дело. Полиграфия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_Toc528241269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4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0" w:history="1">
            <w:r w:rsidRPr="008529C9">
              <w:rPr>
                <w:rStyle w:val="afb"/>
                <w:noProof/>
                <w:color w:val="auto"/>
                <w:lang w:eastAsia="ar-SA"/>
              </w:rPr>
              <w:t>Химическая технология. Химическая промышленность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_Toc528241270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4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1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Основы химической технологии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_Toc528241271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4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2" w:history="1">
            <w:r w:rsidRPr="008529C9">
              <w:rPr>
                <w:rStyle w:val="afb"/>
                <w:noProof/>
                <w:color w:val="auto"/>
                <w:lang w:eastAsia="ar-SA"/>
              </w:rPr>
              <w:t>Бизнес. Предпринимательство. Экономика организации (предприятия, фирмы)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_Toc528241272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5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3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Стоимость бизнеса. Оценка бизнеса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_Toc528241273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5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4" w:history="1">
            <w:r w:rsidRPr="008529C9">
              <w:rPr>
                <w:rStyle w:val="afb"/>
                <w:noProof/>
                <w:color w:val="auto"/>
                <w:lang w:eastAsia="ar-SA"/>
              </w:rPr>
              <w:t>Гражданская защита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_Toc528241274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5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5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Специальная и тактико-специальная подготовка в системе гражданской защиты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_Toc528241275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5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6" w:history="1">
            <w:r w:rsidRPr="008529C9">
              <w:rPr>
                <w:rStyle w:val="afb"/>
                <w:noProof/>
                <w:color w:val="auto"/>
                <w:lang w:eastAsia="ar-SA"/>
              </w:rPr>
              <w:t>Наука. Науковедение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_Toc528241276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6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7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Методика научно-исследовательской деятельности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_Toc528241277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6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8" w:history="1">
            <w:r w:rsidRPr="008529C9">
              <w:rPr>
                <w:rStyle w:val="afb"/>
                <w:noProof/>
                <w:color w:val="auto"/>
                <w:lang w:eastAsia="ar-SA"/>
              </w:rPr>
              <w:t>Высшее образование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_Toc528241278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6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CC5903" w:rsidRPr="008529C9" w:rsidRDefault="00CC590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8241279" w:history="1">
            <w:r w:rsidRPr="008529C9">
              <w:rPr>
                <w:rStyle w:val="afb"/>
                <w:i/>
                <w:noProof/>
                <w:color w:val="auto"/>
                <w:lang w:eastAsia="ar-SA"/>
              </w:rPr>
              <w:t>Научная работа студентов</w:t>
            </w:r>
            <w:r w:rsidRPr="008529C9">
              <w:rPr>
                <w:noProof/>
                <w:webHidden/>
              </w:rPr>
              <w:tab/>
            </w:r>
            <w:r w:rsidRPr="008529C9">
              <w:rPr>
                <w:noProof/>
                <w:webHidden/>
              </w:rPr>
              <w:fldChar w:fldCharType="begin"/>
            </w:r>
            <w:r w:rsidRPr="008529C9">
              <w:rPr>
                <w:noProof/>
                <w:webHidden/>
              </w:rPr>
              <w:instrText xml:space="preserve"> PAGEREF _Toc528241279 \h </w:instrText>
            </w:r>
            <w:r w:rsidRPr="008529C9">
              <w:rPr>
                <w:noProof/>
                <w:webHidden/>
              </w:rPr>
            </w:r>
            <w:r w:rsidRPr="008529C9">
              <w:rPr>
                <w:noProof/>
                <w:webHidden/>
              </w:rPr>
              <w:fldChar w:fldCharType="separate"/>
            </w:r>
            <w:r w:rsidRPr="008529C9">
              <w:rPr>
                <w:noProof/>
                <w:webHidden/>
              </w:rPr>
              <w:t>6</w:t>
            </w:r>
            <w:r w:rsidRPr="008529C9">
              <w:rPr>
                <w:noProof/>
                <w:webHidden/>
              </w:rPr>
              <w:fldChar w:fldCharType="end"/>
            </w:r>
          </w:hyperlink>
        </w:p>
        <w:p w:rsidR="004532AC" w:rsidRPr="008529C9" w:rsidRDefault="004532AC">
          <w:r w:rsidRPr="008529C9">
            <w:rPr>
              <w:b/>
              <w:bCs/>
            </w:rPr>
            <w:fldChar w:fldCharType="end"/>
          </w:r>
        </w:p>
      </w:sdtContent>
    </w:sdt>
    <w:p w:rsidR="007C314C" w:rsidRPr="008529C9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8529C9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8529C9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8529C9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8529C9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8529C9" w:rsidRPr="008529C9" w:rsidTr="00B6084D">
        <w:trPr>
          <w:trHeight w:val="453"/>
        </w:trPr>
        <w:tc>
          <w:tcPr>
            <w:tcW w:w="908" w:type="dxa"/>
            <w:vAlign w:val="center"/>
          </w:tcPr>
          <w:p w:rsidR="007115EB" w:rsidRPr="008529C9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529C9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8529C9">
              <w:rPr>
                <w:rFonts w:ascii="Arial" w:hAnsi="Arial" w:cs="Arial"/>
                <w:lang w:eastAsia="en-US"/>
              </w:rPr>
              <w:br w:type="page"/>
            </w:r>
            <w:r w:rsidR="007115EB" w:rsidRPr="008529C9">
              <w:rPr>
                <w:rFonts w:ascii="Arial" w:hAnsi="Arial" w:cs="Arial"/>
                <w:lang w:eastAsia="en-US"/>
              </w:rPr>
              <w:br w:type="page"/>
            </w:r>
            <w:r w:rsidR="007115EB" w:rsidRPr="008529C9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8529C9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8529C9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035" w:type="dxa"/>
            <w:vAlign w:val="center"/>
          </w:tcPr>
          <w:p w:rsidR="007115EB" w:rsidRPr="008529C9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529C9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663" w:type="dxa"/>
            <w:vAlign w:val="center"/>
          </w:tcPr>
          <w:p w:rsidR="00E91A2E" w:rsidRPr="008529C9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529C9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8529C9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8529C9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8529C9" w:rsidRPr="008529C9" w:rsidTr="008D7697">
        <w:trPr>
          <w:trHeight w:val="530"/>
        </w:trPr>
        <w:tc>
          <w:tcPr>
            <w:tcW w:w="9606" w:type="dxa"/>
            <w:gridSpan w:val="3"/>
            <w:vAlign w:val="bottom"/>
          </w:tcPr>
          <w:p w:rsidR="007D75BB" w:rsidRPr="008529C9" w:rsidRDefault="007971C0" w:rsidP="00DE4D1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06" w:name="_Toc528241260"/>
            <w:r w:rsidRPr="008529C9">
              <w:rPr>
                <w:color w:val="auto"/>
                <w:lang w:eastAsia="ar-SA"/>
              </w:rPr>
              <w:t>Несчастные случаи, их опасность, профилактика и борьба с ними</w:t>
            </w:r>
            <w:bookmarkEnd w:id="106"/>
          </w:p>
        </w:tc>
      </w:tr>
      <w:tr w:rsidR="008529C9" w:rsidRPr="008529C9" w:rsidTr="008D7697">
        <w:trPr>
          <w:trHeight w:val="444"/>
        </w:trPr>
        <w:tc>
          <w:tcPr>
            <w:tcW w:w="9606" w:type="dxa"/>
            <w:gridSpan w:val="3"/>
            <w:vAlign w:val="bottom"/>
          </w:tcPr>
          <w:p w:rsidR="007D75BB" w:rsidRPr="008529C9" w:rsidRDefault="007971C0" w:rsidP="00DE4D1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07" w:name="_Toc528241261"/>
            <w:r w:rsidRPr="008529C9">
              <w:rPr>
                <w:i/>
                <w:color w:val="auto"/>
                <w:lang w:eastAsia="ar-SA"/>
              </w:rPr>
              <w:t>Пожарная охрана. Опасность пожара. Пожары</w:t>
            </w:r>
            <w:bookmarkEnd w:id="107"/>
          </w:p>
        </w:tc>
      </w:tr>
      <w:tr w:rsidR="008529C9" w:rsidRPr="008529C9" w:rsidTr="00B6084D">
        <w:trPr>
          <w:trHeight w:val="2060"/>
        </w:trPr>
        <w:tc>
          <w:tcPr>
            <w:tcW w:w="908" w:type="dxa"/>
          </w:tcPr>
          <w:p w:rsidR="007971C0" w:rsidRPr="008529C9" w:rsidRDefault="007971C0" w:rsidP="00DE4D1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971C0" w:rsidRPr="008529C9" w:rsidRDefault="007971C0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 xml:space="preserve">614.84(075.8) </w:t>
            </w:r>
            <w:r w:rsidRPr="008529C9">
              <w:rPr>
                <w:rFonts w:asciiTheme="minorHAnsi" w:hAnsiTheme="minorHAnsi" w:cstheme="minorHAnsi"/>
                <w:b/>
                <w:bCs/>
              </w:rPr>
              <w:br/>
              <w:t>Д 182</w:t>
            </w:r>
            <w:r w:rsidRPr="008529C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971C0" w:rsidRPr="008529C9" w:rsidRDefault="007971C0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Данилина Н. Е.</w:t>
            </w:r>
            <w:r w:rsidRPr="008529C9">
              <w:rPr>
                <w:rFonts w:asciiTheme="minorHAnsi" w:hAnsiTheme="minorHAnsi" w:cstheme="minorHAnsi"/>
              </w:rPr>
              <w:br/>
              <w:t>   Расследование пожаров [Электронный ресурс] : электрон. учеб</w:t>
            </w:r>
            <w:proofErr w:type="gramStart"/>
            <w:r w:rsidRPr="008529C9">
              <w:rPr>
                <w:rFonts w:asciiTheme="minorHAnsi" w:hAnsiTheme="minorHAnsi" w:cstheme="minorHAnsi"/>
              </w:rPr>
              <w:t>.-</w:t>
            </w:r>
            <w:proofErr w:type="gramEnd"/>
            <w:r w:rsidRPr="008529C9">
              <w:rPr>
                <w:rFonts w:asciiTheme="minorHAnsi" w:hAnsiTheme="minorHAnsi" w:cstheme="minorHAnsi"/>
              </w:rPr>
              <w:t>метод. пособие для студентов очной формы обучения / Н. Е. Данилина ; ТГУ ; Ин-т машиностроения ; каф. "Управление промышленной и экологической безопасностью"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ТГУ, 2018. - 214 с.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8529C9">
              <w:rPr>
                <w:rFonts w:asciiTheme="minorHAnsi" w:hAnsiTheme="minorHAnsi" w:cstheme="minorHAnsi"/>
              </w:rPr>
              <w:t>.: с. 212-214. - CD. - ISBN 978-5-8259-1371-1.</w:t>
            </w:r>
          </w:p>
          <w:p w:rsidR="007971C0" w:rsidRPr="008529C9" w:rsidRDefault="007971C0" w:rsidP="00452578">
            <w:pPr>
              <w:rPr>
                <w:rFonts w:asciiTheme="minorHAnsi" w:hAnsiTheme="minorHAnsi" w:cstheme="minorHAnsi"/>
              </w:rPr>
            </w:pPr>
          </w:p>
          <w:p w:rsidR="007971C0" w:rsidRPr="008529C9" w:rsidRDefault="007971C0" w:rsidP="007971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 xml:space="preserve">В учебно-методическом пособии представлены практические задания к курсу "Расследование пожаров" и методические указания к их выполнению. Пособие составлено в соответствии с ФГОС </w:t>
            </w:r>
            <w:proofErr w:type="gramStart"/>
            <w:r w:rsidRPr="008529C9">
              <w:rPr>
                <w:rFonts w:asciiTheme="minorHAnsi" w:hAnsiTheme="minorHAnsi" w:cstheme="minorHAnsi"/>
                <w:i/>
              </w:rPr>
              <w:t>ВО</w:t>
            </w:r>
            <w:proofErr w:type="gramEnd"/>
            <w:r w:rsidRPr="008529C9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8529C9" w:rsidRPr="008529C9" w:rsidTr="00454FC6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454FC6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08" w:name="_Toc528241262"/>
            <w:r w:rsidRPr="008529C9">
              <w:rPr>
                <w:color w:val="auto"/>
                <w:lang w:eastAsia="ar-SA"/>
              </w:rPr>
              <w:t>Испытания материалов. Товароведение. Силовые станции. Общая энергетика</w:t>
            </w:r>
            <w:bookmarkEnd w:id="108"/>
          </w:p>
        </w:tc>
      </w:tr>
      <w:tr w:rsidR="008529C9" w:rsidRPr="008529C9" w:rsidTr="00454FC6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454FC6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09" w:name="_Toc528241263"/>
            <w:r w:rsidRPr="008529C9">
              <w:rPr>
                <w:i/>
                <w:color w:val="auto"/>
                <w:lang w:eastAsia="ar-SA"/>
              </w:rPr>
              <w:t>Материалы. Материаловедение</w:t>
            </w:r>
            <w:bookmarkEnd w:id="109"/>
          </w:p>
        </w:tc>
      </w:tr>
      <w:tr w:rsidR="008529C9" w:rsidRPr="008529C9" w:rsidTr="00454FC6">
        <w:trPr>
          <w:trHeight w:val="2060"/>
        </w:trPr>
        <w:tc>
          <w:tcPr>
            <w:tcW w:w="908" w:type="dxa"/>
          </w:tcPr>
          <w:p w:rsidR="00CC5903" w:rsidRPr="008529C9" w:rsidRDefault="00CC5903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  <w:b/>
                <w:bCs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620.22(075.8)</w:t>
            </w:r>
          </w:p>
          <w:p w:rsidR="00CC5903" w:rsidRPr="001E6420" w:rsidRDefault="00CC5903" w:rsidP="00454FC6">
            <w:pPr>
              <w:rPr>
                <w:rFonts w:asciiTheme="minorHAnsi" w:hAnsiTheme="minorHAnsi" w:cstheme="minorHAnsi"/>
                <w:b/>
                <w:bCs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 xml:space="preserve">К 731  </w:t>
            </w:r>
          </w:p>
        </w:tc>
        <w:tc>
          <w:tcPr>
            <w:tcW w:w="6663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  <w:b/>
              </w:rPr>
            </w:pPr>
            <w:r w:rsidRPr="008529C9">
              <w:rPr>
                <w:rFonts w:asciiTheme="minorHAnsi" w:hAnsiTheme="minorHAnsi" w:cstheme="minorHAnsi"/>
                <w:b/>
              </w:rPr>
              <w:t>Котельников Н. П.</w:t>
            </w:r>
          </w:p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</w:rPr>
              <w:t xml:space="preserve">   Архитектурно-дизайнерское материаловедение [Электронный ресурс] : электрон. учеб</w:t>
            </w:r>
            <w:proofErr w:type="gramStart"/>
            <w:r w:rsidRPr="008529C9">
              <w:rPr>
                <w:rFonts w:asciiTheme="minorHAnsi" w:hAnsiTheme="minorHAnsi" w:cstheme="minorHAnsi"/>
              </w:rPr>
              <w:t>.-</w:t>
            </w:r>
            <w:proofErr w:type="gramEnd"/>
            <w:r w:rsidRPr="008529C9">
              <w:rPr>
                <w:rFonts w:asciiTheme="minorHAnsi" w:hAnsiTheme="minorHAnsi" w:cstheme="minorHAnsi"/>
              </w:rPr>
              <w:t>метод. пособие / Н. П. Котельников ; ТГУ ; Архитектурно-строит. ин-т ; каф. "Дизайн". - ТГУ. - Тольятти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ТГУ, 2018. - 90 с.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8529C9">
              <w:rPr>
                <w:rFonts w:asciiTheme="minorHAnsi" w:hAnsiTheme="minorHAnsi" w:cstheme="minorHAnsi"/>
              </w:rPr>
              <w:t>.: с. 88. - CD. - ISBN 978-5-8259-1241-7.</w:t>
            </w:r>
          </w:p>
          <w:p w:rsidR="00CC5903" w:rsidRPr="008529C9" w:rsidRDefault="00CC5903" w:rsidP="00454FC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CC5903" w:rsidRPr="001E6420" w:rsidRDefault="00CC5903" w:rsidP="00454F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 xml:space="preserve">Учебно-методическое пособие знакомит студентов с основными видами строительных и отделочных материалов, промышленными изделиями, произведенными на их основе. В пособии раскрываются роль и место современных материалов в совершенствовании эстетики средовой композиции; оно поможет формированию знаний и </w:t>
            </w:r>
            <w:bookmarkStart w:id="110" w:name="_GoBack"/>
            <w:bookmarkEnd w:id="110"/>
            <w:r w:rsidRPr="008529C9">
              <w:rPr>
                <w:rFonts w:asciiTheme="minorHAnsi" w:hAnsiTheme="minorHAnsi" w:cstheme="minorHAnsi"/>
                <w:i/>
              </w:rPr>
              <w:t xml:space="preserve">навыков, необходимых для организации и осуществления деятельности дизайнера среды, подготовит будущих проектировщиков средовых объектов к правильному использованию средств архитектурно-дизайнерского материаловедения в </w:t>
            </w:r>
            <w:proofErr w:type="gramStart"/>
            <w:r w:rsidRPr="008529C9">
              <w:rPr>
                <w:rFonts w:asciiTheme="minorHAnsi" w:hAnsiTheme="minorHAnsi" w:cstheme="minorHAnsi"/>
                <w:i/>
              </w:rPr>
              <w:t>дизайн-проектировании</w:t>
            </w:r>
            <w:proofErr w:type="gramEnd"/>
            <w:r w:rsidRPr="008529C9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8529C9" w:rsidRPr="008529C9" w:rsidTr="00F14014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F14014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11" w:name="_Toc528241264"/>
            <w:r w:rsidRPr="008529C9">
              <w:rPr>
                <w:color w:val="auto"/>
                <w:lang w:eastAsia="ar-SA"/>
              </w:rPr>
              <w:t>Электротехника. Радиотехника. Электроника</w:t>
            </w:r>
            <w:bookmarkEnd w:id="111"/>
          </w:p>
        </w:tc>
      </w:tr>
      <w:tr w:rsidR="008529C9" w:rsidRPr="008529C9" w:rsidTr="00F14014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F14014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12" w:name="_Toc528241265"/>
            <w:r w:rsidRPr="008529C9">
              <w:rPr>
                <w:i/>
                <w:color w:val="auto"/>
                <w:lang w:eastAsia="ar-SA"/>
              </w:rPr>
              <w:t>Электрические машины</w:t>
            </w:r>
            <w:bookmarkEnd w:id="112"/>
          </w:p>
        </w:tc>
      </w:tr>
      <w:tr w:rsidR="008529C9" w:rsidRPr="008529C9" w:rsidTr="00B6084D">
        <w:trPr>
          <w:trHeight w:val="2344"/>
        </w:trPr>
        <w:tc>
          <w:tcPr>
            <w:tcW w:w="908" w:type="dxa"/>
          </w:tcPr>
          <w:p w:rsidR="00CC5903" w:rsidRPr="008529C9" w:rsidRDefault="00CC5903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621.313(075.8)</w:t>
            </w:r>
            <w:r w:rsidRPr="008529C9">
              <w:rPr>
                <w:rFonts w:asciiTheme="minorHAnsi" w:hAnsiTheme="minorHAnsi" w:cstheme="minorHAnsi"/>
                <w:b/>
                <w:bCs/>
              </w:rPr>
              <w:br/>
              <w:t>Э 454</w:t>
            </w:r>
            <w:r w:rsidRPr="008529C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</w:rPr>
              <w:t>   </w:t>
            </w:r>
            <w:r w:rsidRPr="008529C9">
              <w:rPr>
                <w:rFonts w:asciiTheme="minorHAnsi" w:hAnsiTheme="minorHAnsi" w:cstheme="minorHAnsi"/>
                <w:b/>
                <w:bCs/>
              </w:rPr>
              <w:t>Электрические и электронные аппараты. Электронные коммутирующие устройства</w:t>
            </w:r>
            <w:r w:rsidRPr="008529C9">
              <w:rPr>
                <w:rFonts w:asciiTheme="minorHAnsi" w:hAnsiTheme="minorHAnsi" w:cstheme="minorHAnsi"/>
              </w:rPr>
              <w:t xml:space="preserve"> [Электронный ресурс]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лаб. практикум / А. В.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Прядилов</w:t>
            </w:r>
            <w:proofErr w:type="spellEnd"/>
            <w:r w:rsidRPr="008529C9">
              <w:rPr>
                <w:rFonts w:asciiTheme="minorHAnsi" w:hAnsiTheme="minorHAnsi" w:cstheme="minorHAnsi"/>
              </w:rPr>
              <w:t xml:space="preserve"> [и др.] ; ТГУ ; Ин-т энергетики и электротехники ; каф. "Промышленная электроника". - ТГУ. - Тольятти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ТГУ, 2018. - 56 с.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8529C9">
              <w:rPr>
                <w:rFonts w:asciiTheme="minorHAnsi" w:hAnsiTheme="minorHAnsi" w:cstheme="minorHAnsi"/>
              </w:rPr>
              <w:t>.: с. 56. - CD. - ISBN 978-5-8259-1279-0.</w:t>
            </w:r>
          </w:p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</w:p>
          <w:p w:rsidR="00CC5903" w:rsidRPr="008529C9" w:rsidRDefault="00CC5903" w:rsidP="007971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Практикум содержит методические указания к девяти лабораторным работам по курсам "Электрические и электронные аппараты" и "Электронные коммутирующие устройства". Включает программы испытаний, описание лабораторных установок, схем соединений, указания и пояснения к выполнению работ, содержанию отчетов, вопросы для самоконтроля и защиты отчетов.</w:t>
            </w:r>
          </w:p>
        </w:tc>
      </w:tr>
      <w:tr w:rsidR="008529C9" w:rsidRPr="008529C9" w:rsidTr="00F14014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F14014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13" w:name="_Toc528241266"/>
            <w:r w:rsidRPr="008529C9">
              <w:rPr>
                <w:color w:val="auto"/>
                <w:lang w:eastAsia="ar-SA"/>
              </w:rPr>
              <w:lastRenderedPageBreak/>
              <w:t>Санитарная техника</w:t>
            </w:r>
            <w:bookmarkEnd w:id="113"/>
          </w:p>
        </w:tc>
      </w:tr>
      <w:tr w:rsidR="008529C9" w:rsidRPr="008529C9" w:rsidTr="00F14014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F14014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14" w:name="_Toc528241267"/>
            <w:r w:rsidRPr="008529C9">
              <w:rPr>
                <w:i/>
                <w:color w:val="auto"/>
                <w:lang w:eastAsia="ar-SA"/>
              </w:rPr>
              <w:t>Защита от производственных и прочих вредностей</w:t>
            </w:r>
            <w:bookmarkEnd w:id="114"/>
          </w:p>
        </w:tc>
      </w:tr>
      <w:tr w:rsidR="008529C9" w:rsidRPr="008529C9" w:rsidTr="00B6084D">
        <w:trPr>
          <w:trHeight w:val="1887"/>
        </w:trPr>
        <w:tc>
          <w:tcPr>
            <w:tcW w:w="908" w:type="dxa"/>
          </w:tcPr>
          <w:p w:rsidR="00CC5903" w:rsidRPr="008529C9" w:rsidRDefault="00CC5903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628.5(075.8)</w:t>
            </w:r>
            <w:r w:rsidRPr="008529C9">
              <w:rPr>
                <w:rFonts w:asciiTheme="minorHAnsi" w:hAnsiTheme="minorHAnsi" w:cstheme="minorHAnsi"/>
                <w:b/>
                <w:bCs/>
              </w:rPr>
              <w:br/>
              <w:t>Д 82</w:t>
            </w:r>
            <w:r w:rsidRPr="008529C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proofErr w:type="spellStart"/>
            <w:r w:rsidRPr="008529C9">
              <w:rPr>
                <w:rFonts w:asciiTheme="minorHAnsi" w:hAnsiTheme="minorHAnsi" w:cstheme="minorHAnsi"/>
                <w:b/>
                <w:bCs/>
              </w:rPr>
              <w:t>Думбаускене</w:t>
            </w:r>
            <w:proofErr w:type="spellEnd"/>
            <w:r w:rsidRPr="008529C9">
              <w:rPr>
                <w:rFonts w:asciiTheme="minorHAnsi" w:hAnsiTheme="minorHAnsi" w:cstheme="minorHAnsi"/>
                <w:b/>
                <w:bCs/>
              </w:rPr>
              <w:t xml:space="preserve"> А. В.</w:t>
            </w:r>
            <w:r w:rsidRPr="008529C9">
              <w:rPr>
                <w:rFonts w:asciiTheme="minorHAnsi" w:hAnsiTheme="minorHAnsi" w:cstheme="minorHAnsi"/>
              </w:rPr>
              <w:br/>
              <w:t>   Промышленная экология [Электронный ресурс] : электрон. учеб</w:t>
            </w:r>
            <w:proofErr w:type="gramStart"/>
            <w:r w:rsidRPr="008529C9">
              <w:rPr>
                <w:rFonts w:asciiTheme="minorHAnsi" w:hAnsiTheme="minorHAnsi" w:cstheme="minorHAnsi"/>
              </w:rPr>
              <w:t>.-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метод. пособие / А. В.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Думбаускене</w:t>
            </w:r>
            <w:proofErr w:type="spellEnd"/>
            <w:r w:rsidRPr="008529C9">
              <w:rPr>
                <w:rFonts w:asciiTheme="minorHAnsi" w:hAnsiTheme="minorHAnsi" w:cstheme="minorHAnsi"/>
              </w:rPr>
              <w:t xml:space="preserve"> ; ТГУ ; Ин-т машиностроения ; каф. "Управление промышленной и экологической безопасностью"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ТГУ, 2018. - 265 с.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8529C9">
              <w:rPr>
                <w:rFonts w:asciiTheme="minorHAnsi" w:hAnsiTheme="minorHAnsi" w:cstheme="minorHAnsi"/>
              </w:rPr>
              <w:t>.: с. 260-264. - CD. - ISBN 978-5-8259-1253-0.</w:t>
            </w:r>
          </w:p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</w:p>
          <w:p w:rsidR="00CC5903" w:rsidRPr="008529C9" w:rsidRDefault="00CC5903" w:rsidP="007971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В пособии представлены методические указания и практические задания для изучения дисциплины "Промышленная экология".</w:t>
            </w:r>
          </w:p>
        </w:tc>
      </w:tr>
      <w:tr w:rsidR="008529C9" w:rsidRPr="008529C9" w:rsidTr="00454FC6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454FC6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15" w:name="_Toc528241268"/>
            <w:r w:rsidRPr="008529C9">
              <w:rPr>
                <w:color w:val="auto"/>
                <w:lang w:eastAsia="ar-SA"/>
              </w:rPr>
              <w:t>Полиграфическая промышленность</w:t>
            </w:r>
            <w:bookmarkEnd w:id="115"/>
          </w:p>
        </w:tc>
      </w:tr>
      <w:tr w:rsidR="008529C9" w:rsidRPr="008529C9" w:rsidTr="00454FC6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454FC6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16" w:name="_Toc528241269"/>
            <w:r w:rsidRPr="008529C9">
              <w:rPr>
                <w:i/>
                <w:color w:val="auto"/>
                <w:lang w:eastAsia="ar-SA"/>
              </w:rPr>
              <w:t>Типографское дело. Полиграфия</w:t>
            </w:r>
            <w:bookmarkEnd w:id="116"/>
          </w:p>
        </w:tc>
      </w:tr>
      <w:tr w:rsidR="008529C9" w:rsidRPr="008529C9" w:rsidTr="00454FC6">
        <w:trPr>
          <w:trHeight w:val="1887"/>
        </w:trPr>
        <w:tc>
          <w:tcPr>
            <w:tcW w:w="908" w:type="dxa"/>
          </w:tcPr>
          <w:p w:rsidR="00CC5903" w:rsidRPr="008529C9" w:rsidRDefault="00CC5903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  <w:b/>
                <w:bCs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 xml:space="preserve">655.1(075.8) </w:t>
            </w:r>
          </w:p>
          <w:p w:rsidR="00CC5903" w:rsidRPr="001E6420" w:rsidRDefault="00CC5903" w:rsidP="00454FC6">
            <w:pPr>
              <w:rPr>
                <w:rFonts w:asciiTheme="minorHAnsi" w:hAnsiTheme="minorHAnsi" w:cstheme="minorHAnsi"/>
                <w:b/>
                <w:bCs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К 214</w:t>
            </w:r>
          </w:p>
        </w:tc>
        <w:tc>
          <w:tcPr>
            <w:tcW w:w="6663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  <w:b/>
              </w:rPr>
            </w:pPr>
            <w:r w:rsidRPr="008529C9">
              <w:rPr>
                <w:rFonts w:asciiTheme="minorHAnsi" w:hAnsiTheme="minorHAnsi" w:cstheme="minorHAnsi"/>
                <w:b/>
              </w:rPr>
              <w:t>Карасева Г. В.</w:t>
            </w:r>
          </w:p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</w:rPr>
              <w:t xml:space="preserve">   Технологии полиграфии [Электронный ресурс] : электрон. учеб</w:t>
            </w:r>
            <w:proofErr w:type="gramStart"/>
            <w:r w:rsidRPr="008529C9">
              <w:rPr>
                <w:rFonts w:asciiTheme="minorHAnsi" w:hAnsiTheme="minorHAnsi" w:cstheme="minorHAnsi"/>
              </w:rPr>
              <w:t>.-</w:t>
            </w:r>
            <w:proofErr w:type="gramEnd"/>
            <w:r w:rsidRPr="008529C9">
              <w:rPr>
                <w:rFonts w:asciiTheme="minorHAnsi" w:hAnsiTheme="minorHAnsi" w:cstheme="minorHAnsi"/>
              </w:rPr>
              <w:t>метод. пособие / Г. В. Карасева, И. В. Карасев ; ТГУ ; Архитектурно-строит. ин-т ; каф. "Дизайн". - ТГУ. - Тольятти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ТГУ, 2018. - 198 с.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8529C9">
              <w:rPr>
                <w:rFonts w:asciiTheme="minorHAnsi" w:hAnsiTheme="minorHAnsi" w:cstheme="minorHAnsi"/>
              </w:rPr>
              <w:t>.: с. 151-156. - CD. - ISBN 978-5-8259-1256-1.</w:t>
            </w:r>
          </w:p>
          <w:p w:rsidR="00CC5903" w:rsidRPr="008529C9" w:rsidRDefault="00CC5903" w:rsidP="00454FC6">
            <w:pPr>
              <w:rPr>
                <w:rFonts w:asciiTheme="minorHAnsi" w:hAnsiTheme="minorHAnsi" w:cstheme="minorHAnsi"/>
                <w:b/>
              </w:rPr>
            </w:pPr>
          </w:p>
          <w:p w:rsidR="00CC5903" w:rsidRPr="001E6420" w:rsidRDefault="00CC5903" w:rsidP="00454F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Учебно-методическое пособие предназначено для методического обеспечения дисциплины "Технологии полиграфии". В пособии содержатся тематические сведения, которые знакомят с основными процессами, материалами, оборудованием и технологиями полиграфического производства. Система заданий для самостоятельной работы направлена на формирование практических умений и навыков в рамках изучения дисциплины. Вопросы для самоконтроля и тестовые задания окажут помощь в проверке уровня усвоения знаний.</w:t>
            </w:r>
          </w:p>
        </w:tc>
      </w:tr>
      <w:tr w:rsidR="008529C9" w:rsidRPr="008529C9" w:rsidTr="00F14014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F14014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17" w:name="_Toc528241270"/>
            <w:r w:rsidRPr="008529C9">
              <w:rPr>
                <w:color w:val="auto"/>
                <w:lang w:eastAsia="ar-SA"/>
              </w:rPr>
              <w:t>Химическая технология. Химическая промышленность</w:t>
            </w:r>
            <w:bookmarkEnd w:id="117"/>
          </w:p>
        </w:tc>
      </w:tr>
      <w:tr w:rsidR="008529C9" w:rsidRPr="008529C9" w:rsidTr="00F14014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F14014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18" w:name="_Toc528241271"/>
            <w:r w:rsidRPr="008529C9">
              <w:rPr>
                <w:i/>
                <w:color w:val="auto"/>
                <w:lang w:eastAsia="ar-SA"/>
              </w:rPr>
              <w:t>Основы химической технологии</w:t>
            </w:r>
            <w:bookmarkEnd w:id="118"/>
          </w:p>
        </w:tc>
      </w:tr>
      <w:tr w:rsidR="008529C9" w:rsidRPr="008529C9" w:rsidTr="00B6084D">
        <w:trPr>
          <w:trHeight w:val="2553"/>
        </w:trPr>
        <w:tc>
          <w:tcPr>
            <w:tcW w:w="908" w:type="dxa"/>
          </w:tcPr>
          <w:p w:rsidR="00CC5903" w:rsidRPr="008529C9" w:rsidRDefault="00CC5903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66.01(075.8)</w:t>
            </w:r>
            <w:r w:rsidRPr="008529C9">
              <w:rPr>
                <w:rFonts w:asciiTheme="minorHAnsi" w:hAnsiTheme="minorHAnsi" w:cstheme="minorHAnsi"/>
                <w:b/>
                <w:bCs/>
              </w:rPr>
              <w:br/>
              <w:t>О-753</w:t>
            </w:r>
            <w:r w:rsidRPr="008529C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</w:rPr>
              <w:t>   </w:t>
            </w:r>
            <w:r w:rsidRPr="008529C9">
              <w:rPr>
                <w:rFonts w:asciiTheme="minorHAnsi" w:hAnsiTheme="minorHAnsi" w:cstheme="minorHAnsi"/>
                <w:b/>
                <w:bCs/>
              </w:rPr>
              <w:t>Основы химической технологии</w:t>
            </w:r>
            <w:r w:rsidRPr="008529C9">
              <w:rPr>
                <w:rFonts w:asciiTheme="minorHAnsi" w:hAnsiTheme="minorHAnsi" w:cstheme="minorHAnsi"/>
              </w:rPr>
              <w:t xml:space="preserve"> [Электронный ресурс] : электрон</w:t>
            </w:r>
            <w:proofErr w:type="gramStart"/>
            <w:r w:rsidRPr="008529C9">
              <w:rPr>
                <w:rFonts w:asciiTheme="minorHAnsi" w:hAnsiTheme="minorHAnsi" w:cstheme="minorHAnsi"/>
              </w:rPr>
              <w:t>.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8529C9">
              <w:rPr>
                <w:rFonts w:asciiTheme="minorHAnsi" w:hAnsiTheme="minorHAnsi" w:cstheme="minorHAnsi"/>
              </w:rPr>
              <w:t>у</w:t>
            </w:r>
            <w:proofErr w:type="gramEnd"/>
            <w:r w:rsidRPr="008529C9">
              <w:rPr>
                <w:rFonts w:asciiTheme="minorHAnsi" w:hAnsiTheme="minorHAnsi" w:cstheme="minorHAnsi"/>
              </w:rPr>
              <w:t>чеб. пособие / А. А. Голованов [и др.] ; ТГУ ; Ин-т химии и инженерной экологии ; каф. "Химия, хим. процессы и технологии" ; [под общ</w:t>
            </w:r>
            <w:proofErr w:type="gramStart"/>
            <w:r w:rsidRPr="008529C9">
              <w:rPr>
                <w:rFonts w:asciiTheme="minorHAnsi" w:hAnsiTheme="minorHAnsi" w:cstheme="minorHAnsi"/>
              </w:rPr>
              <w:t>.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8529C9">
              <w:rPr>
                <w:rFonts w:asciiTheme="minorHAnsi" w:hAnsiTheme="minorHAnsi" w:cstheme="minorHAnsi"/>
              </w:rPr>
              <w:t>р</w:t>
            </w:r>
            <w:proofErr w:type="gramEnd"/>
            <w:r w:rsidRPr="008529C9">
              <w:rPr>
                <w:rFonts w:asciiTheme="minorHAnsi" w:hAnsiTheme="minorHAnsi" w:cstheme="minorHAnsi"/>
              </w:rPr>
              <w:t>ед. Г. И. Остапенко]. - ТГУ. - Тольятти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ТГУ, 2018. - 387 с.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ил. - CD. - ISBN 978-5-8259-1380-3.</w:t>
            </w:r>
          </w:p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</w:p>
          <w:p w:rsidR="00CC5903" w:rsidRPr="008529C9" w:rsidRDefault="00CC5903" w:rsidP="007971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 xml:space="preserve">В учебном пособии приведены основные понятия общей химической технологии, физической химии, включая элементы химической термодинамики, кинетики и катализа, общие сведения о процессах и аппаратах химической технологии, а также сведения о некоторых технологиях органических веществ: методах </w:t>
            </w:r>
            <w:proofErr w:type="spellStart"/>
            <w:r w:rsidRPr="008529C9">
              <w:rPr>
                <w:rFonts w:asciiTheme="minorHAnsi" w:hAnsiTheme="minorHAnsi" w:cstheme="minorHAnsi"/>
                <w:i/>
              </w:rPr>
              <w:t>нефт</w:t>
            </w:r>
            <w:proofErr w:type="gramStart"/>
            <w:r w:rsidRPr="008529C9">
              <w:rPr>
                <w:rFonts w:asciiTheme="minorHAnsi" w:hAnsiTheme="minorHAnsi" w:cstheme="minorHAnsi"/>
                <w:i/>
              </w:rPr>
              <w:t>е</w:t>
            </w:r>
            <w:proofErr w:type="spellEnd"/>
            <w:r w:rsidRPr="008529C9">
              <w:rPr>
                <w:rFonts w:asciiTheme="minorHAnsi" w:hAnsiTheme="minorHAnsi" w:cstheme="minorHAnsi"/>
                <w:i/>
              </w:rPr>
              <w:t>-</w:t>
            </w:r>
            <w:proofErr w:type="gramEnd"/>
            <w:r w:rsidRPr="008529C9">
              <w:rPr>
                <w:rFonts w:asciiTheme="minorHAnsi" w:hAnsiTheme="minorHAnsi" w:cstheme="minorHAnsi"/>
                <w:i/>
              </w:rPr>
              <w:t xml:space="preserve"> и </w:t>
            </w:r>
            <w:proofErr w:type="spellStart"/>
            <w:r w:rsidRPr="008529C9">
              <w:rPr>
                <w:rFonts w:asciiTheme="minorHAnsi" w:hAnsiTheme="minorHAnsi" w:cstheme="minorHAnsi"/>
                <w:i/>
              </w:rPr>
              <w:t>газопереработки</w:t>
            </w:r>
            <w:proofErr w:type="spellEnd"/>
            <w:r w:rsidRPr="008529C9">
              <w:rPr>
                <w:rFonts w:asciiTheme="minorHAnsi" w:hAnsiTheme="minorHAnsi" w:cstheme="minorHAnsi"/>
                <w:i/>
              </w:rPr>
              <w:t>, промышленного органического синтеза и производстве полимеров.</w:t>
            </w:r>
          </w:p>
        </w:tc>
      </w:tr>
      <w:tr w:rsidR="008529C9" w:rsidRPr="008529C9" w:rsidTr="00454FC6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454FC6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19" w:name="_Toc528241272"/>
            <w:r w:rsidRPr="008529C9">
              <w:rPr>
                <w:color w:val="auto"/>
                <w:lang w:eastAsia="ar-SA"/>
              </w:rPr>
              <w:lastRenderedPageBreak/>
              <w:t>Бизнес. Предпринимательство. Экономика организации (предприятия, фирмы)</w:t>
            </w:r>
            <w:bookmarkEnd w:id="119"/>
          </w:p>
        </w:tc>
      </w:tr>
      <w:tr w:rsidR="008529C9" w:rsidRPr="008529C9" w:rsidTr="00454FC6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454FC6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20" w:name="_Toc528241273"/>
            <w:r w:rsidRPr="008529C9">
              <w:rPr>
                <w:i/>
                <w:color w:val="auto"/>
                <w:lang w:eastAsia="ar-SA"/>
              </w:rPr>
              <w:t>Стоимость бизнеса. Оценка бизнеса</w:t>
            </w:r>
            <w:bookmarkEnd w:id="120"/>
          </w:p>
        </w:tc>
      </w:tr>
      <w:tr w:rsidR="008529C9" w:rsidRPr="008529C9" w:rsidTr="00454FC6">
        <w:trPr>
          <w:trHeight w:val="2553"/>
        </w:trPr>
        <w:tc>
          <w:tcPr>
            <w:tcW w:w="908" w:type="dxa"/>
          </w:tcPr>
          <w:p w:rsidR="00CC5903" w:rsidRPr="008529C9" w:rsidRDefault="00CC5903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6B21E1" w:rsidRDefault="00CC5903" w:rsidP="00454FC6">
            <w:pPr>
              <w:rPr>
                <w:rFonts w:asciiTheme="minorHAnsi" w:hAnsiTheme="minorHAnsi" w:cstheme="minorHAnsi"/>
                <w:b/>
                <w:bCs/>
              </w:rPr>
            </w:pPr>
            <w:r w:rsidRPr="006B21E1">
              <w:rPr>
                <w:rFonts w:asciiTheme="minorHAnsi" w:hAnsiTheme="minorHAnsi" w:cstheme="minorHAnsi"/>
                <w:b/>
                <w:bCs/>
              </w:rPr>
              <w:t>У290.5я73</w:t>
            </w:r>
            <w:proofErr w:type="gramStart"/>
            <w:r w:rsidRPr="006B21E1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6B21E1">
              <w:rPr>
                <w:rFonts w:asciiTheme="minorHAnsi" w:hAnsiTheme="minorHAnsi" w:cstheme="minorHAnsi"/>
                <w:b/>
                <w:bCs/>
              </w:rPr>
              <w:t xml:space="preserve"> 931  </w:t>
            </w:r>
          </w:p>
        </w:tc>
        <w:tc>
          <w:tcPr>
            <w:tcW w:w="6663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  <w:b/>
              </w:rPr>
              <w:t>Курилова А. А.</w:t>
            </w:r>
            <w:r w:rsidRPr="006B21E1">
              <w:rPr>
                <w:rFonts w:asciiTheme="minorHAnsi" w:hAnsiTheme="minorHAnsi" w:cstheme="minorHAnsi"/>
              </w:rPr>
              <w:br/>
              <w:t>   Оценка стоимости предприятия (бизнеса) [Электронный ресурс] : электрон</w:t>
            </w:r>
            <w:proofErr w:type="gramStart"/>
            <w:r w:rsidRPr="006B21E1">
              <w:rPr>
                <w:rFonts w:asciiTheme="minorHAnsi" w:hAnsiTheme="minorHAnsi" w:cstheme="minorHAnsi"/>
              </w:rPr>
              <w:t>.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B21E1">
              <w:rPr>
                <w:rFonts w:asciiTheme="minorHAnsi" w:hAnsiTheme="minorHAnsi" w:cstheme="minorHAnsi"/>
              </w:rPr>
              <w:t>у</w:t>
            </w:r>
            <w:proofErr w:type="gramEnd"/>
            <w:r w:rsidRPr="006B21E1">
              <w:rPr>
                <w:rFonts w:asciiTheme="minorHAnsi" w:hAnsiTheme="minorHAnsi" w:cstheme="minorHAnsi"/>
              </w:rPr>
              <w:t>чеб. пособие / А. А. Курилова ; ТГУ ; Ин-т финансов, экономики и управления ; каф. "Финансы и кредит"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ТГУ, 2018. - 250 с. - </w:t>
            </w:r>
            <w:proofErr w:type="spellStart"/>
            <w:r w:rsidRPr="006B21E1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6B21E1">
              <w:rPr>
                <w:rFonts w:asciiTheme="minorHAnsi" w:hAnsiTheme="minorHAnsi" w:cstheme="minorHAnsi"/>
              </w:rPr>
              <w:t xml:space="preserve">.: с. 246-250. - CD. </w:t>
            </w:r>
            <w:r w:rsidRPr="008529C9">
              <w:rPr>
                <w:rFonts w:asciiTheme="minorHAnsi" w:hAnsiTheme="minorHAnsi" w:cstheme="minorHAnsi"/>
              </w:rPr>
              <w:t>- ISBN 978-5-8259-1273-8.</w:t>
            </w:r>
          </w:p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</w:p>
          <w:p w:rsidR="00CC5903" w:rsidRPr="006B21E1" w:rsidRDefault="00CC5903" w:rsidP="00454F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В учебном пособии представлены методы оценки стоимости бизнеса, виды стоимости имущества, способы определения ставок дисконтирования; определены формы финансовых инвестиций и политика управления ими, затратный подход к оценке стоимости предприятия (бизнеса), оценка стоимости имущества предприятия и т. д. Предложены тесты для самостоятельного контроля знаний.</w:t>
            </w:r>
          </w:p>
        </w:tc>
      </w:tr>
      <w:tr w:rsidR="008529C9" w:rsidRPr="008529C9" w:rsidTr="008B6E65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8B6E65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21" w:name="_Toc528241274"/>
            <w:r w:rsidRPr="008529C9">
              <w:rPr>
                <w:color w:val="auto"/>
                <w:lang w:eastAsia="ar-SA"/>
              </w:rPr>
              <w:t>Гражданская защита</w:t>
            </w:r>
            <w:bookmarkEnd w:id="121"/>
          </w:p>
        </w:tc>
      </w:tr>
      <w:tr w:rsidR="008529C9" w:rsidRPr="008529C9" w:rsidTr="008B6E65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8B6E65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22" w:name="_Toc528241275"/>
            <w:r w:rsidRPr="008529C9">
              <w:rPr>
                <w:i/>
                <w:color w:val="auto"/>
                <w:lang w:eastAsia="ar-SA"/>
              </w:rPr>
              <w:t>Специальная и тактико-специальная подготовка в системе гражданской защиты</w:t>
            </w:r>
            <w:bookmarkEnd w:id="122"/>
          </w:p>
        </w:tc>
      </w:tr>
      <w:tr w:rsidR="008529C9" w:rsidRPr="008529C9" w:rsidTr="00B6084D">
        <w:trPr>
          <w:trHeight w:val="249"/>
        </w:trPr>
        <w:tc>
          <w:tcPr>
            <w:tcW w:w="908" w:type="dxa"/>
          </w:tcPr>
          <w:p w:rsidR="00CC5903" w:rsidRPr="008529C9" w:rsidRDefault="00CC5903" w:rsidP="008B6E65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Ц903я73</w:t>
            </w:r>
            <w:r w:rsidRPr="008529C9">
              <w:rPr>
                <w:rFonts w:asciiTheme="minorHAnsi" w:hAnsiTheme="minorHAnsi" w:cstheme="minorHAnsi"/>
                <w:b/>
                <w:bCs/>
              </w:rPr>
              <w:br/>
              <w:t>Г 69</w:t>
            </w:r>
            <w:r w:rsidRPr="008529C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Горина Л. Н.</w:t>
            </w:r>
            <w:r w:rsidRPr="008529C9">
              <w:rPr>
                <w:rFonts w:asciiTheme="minorHAnsi" w:hAnsiTheme="minorHAnsi" w:cstheme="minorHAnsi"/>
              </w:rPr>
              <w:br/>
              <w:t>   Введение в профессию [Электронный ресурс] : электрон. учеб</w:t>
            </w:r>
            <w:proofErr w:type="gramStart"/>
            <w:r w:rsidRPr="008529C9">
              <w:rPr>
                <w:rFonts w:asciiTheme="minorHAnsi" w:hAnsiTheme="minorHAnsi" w:cstheme="minorHAnsi"/>
              </w:rPr>
              <w:t>.-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метод. пособие для студентов очной формы обучения / Л. Н. Горина, А. В. Сударкина, Т. В. </w:t>
            </w:r>
            <w:proofErr w:type="spellStart"/>
            <w:r w:rsidRPr="008529C9">
              <w:rPr>
                <w:rFonts w:asciiTheme="minorHAnsi" w:hAnsiTheme="minorHAnsi" w:cstheme="minorHAnsi"/>
              </w:rPr>
              <w:t>Семистенова</w:t>
            </w:r>
            <w:proofErr w:type="spellEnd"/>
            <w:r w:rsidRPr="008529C9">
              <w:rPr>
                <w:rFonts w:asciiTheme="minorHAnsi" w:hAnsiTheme="minorHAnsi" w:cstheme="minorHAnsi"/>
              </w:rPr>
              <w:t xml:space="preserve"> ; ТГУ ; Ин-т машиностроения ; каф. "Управление промышленной и экологической безопасностью"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ТГУ, 2018. - 144 с.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8529C9">
              <w:rPr>
                <w:rFonts w:asciiTheme="minorHAnsi" w:hAnsiTheme="minorHAnsi" w:cstheme="minorHAnsi"/>
              </w:rPr>
              <w:t>.: с. 90. - CD. - ISBN 978-5-8259-1195-3.</w:t>
            </w:r>
          </w:p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</w:p>
          <w:p w:rsidR="00CC5903" w:rsidRPr="008529C9" w:rsidRDefault="00CC5903" w:rsidP="007971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Учебно-методическое пособие по выполнению практических работ дисциплины "Введение в профессию" разработано в соответствии с требованиями Федерального государственного образовательного стандарта по направлению подготовки бакалавра 20.03.01 "</w:t>
            </w:r>
            <w:proofErr w:type="spellStart"/>
            <w:r w:rsidRPr="008529C9">
              <w:rPr>
                <w:rFonts w:asciiTheme="minorHAnsi" w:hAnsiTheme="minorHAnsi" w:cstheme="minorHAnsi"/>
                <w:i/>
              </w:rPr>
              <w:t>Техносферная</w:t>
            </w:r>
            <w:proofErr w:type="spellEnd"/>
            <w:r w:rsidRPr="008529C9">
              <w:rPr>
                <w:rFonts w:asciiTheme="minorHAnsi" w:hAnsiTheme="minorHAnsi" w:cstheme="minorHAnsi"/>
                <w:i/>
              </w:rPr>
              <w:t xml:space="preserve"> безопасность" и предназначено для студентов очной формы обучения.</w:t>
            </w:r>
          </w:p>
        </w:tc>
      </w:tr>
      <w:tr w:rsidR="008529C9" w:rsidRPr="008529C9" w:rsidTr="00454FC6">
        <w:trPr>
          <w:trHeight w:val="249"/>
        </w:trPr>
        <w:tc>
          <w:tcPr>
            <w:tcW w:w="908" w:type="dxa"/>
          </w:tcPr>
          <w:p w:rsidR="00CC5903" w:rsidRPr="008529C9" w:rsidRDefault="00CC5903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6B21E1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  <w:b/>
                <w:bCs/>
              </w:rPr>
              <w:t>Ц903я73</w:t>
            </w:r>
            <w:r w:rsidRPr="006B21E1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6B21E1">
              <w:rPr>
                <w:rFonts w:asciiTheme="minorHAnsi" w:hAnsiTheme="minorHAnsi" w:cstheme="minorHAnsi"/>
                <w:b/>
                <w:bCs/>
              </w:rPr>
              <w:t>Щ</w:t>
            </w:r>
            <w:proofErr w:type="gramEnd"/>
            <w:r w:rsidRPr="006B21E1">
              <w:rPr>
                <w:rFonts w:asciiTheme="minorHAnsi" w:hAnsiTheme="minorHAnsi" w:cstheme="minorHAnsi"/>
                <w:b/>
                <w:bCs/>
              </w:rPr>
              <w:t xml:space="preserve"> 612</w:t>
            </w:r>
            <w:r w:rsidRPr="006B21E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  <w:b/>
                <w:bCs/>
              </w:rPr>
              <w:t>Щербакова О. Ю.</w:t>
            </w:r>
            <w:r w:rsidRPr="006B21E1">
              <w:rPr>
                <w:rFonts w:asciiTheme="minorHAnsi" w:hAnsiTheme="minorHAnsi" w:cstheme="minorHAnsi"/>
              </w:rPr>
              <w:br/>
              <w:t>   Безопасность в чрезвычайных ситуациях [Электронный ресурс] : электрон. учеб</w:t>
            </w:r>
            <w:proofErr w:type="gramStart"/>
            <w:r w:rsidRPr="006B21E1">
              <w:rPr>
                <w:rFonts w:asciiTheme="minorHAnsi" w:hAnsiTheme="minorHAnsi" w:cstheme="minorHAnsi"/>
              </w:rPr>
              <w:t>.-</w:t>
            </w:r>
            <w:proofErr w:type="gramEnd"/>
            <w:r w:rsidRPr="006B21E1">
              <w:rPr>
                <w:rFonts w:asciiTheme="minorHAnsi" w:hAnsiTheme="minorHAnsi" w:cstheme="minorHAnsi"/>
              </w:rPr>
              <w:t>метод. пособие / О. Ю. Щербакова ; ТГУ ; Ин-т машиностроения ; каф. "Управление промышленной и экологической безопасностью"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ТГУ, 2018. - 211 с. - </w:t>
            </w:r>
            <w:proofErr w:type="spellStart"/>
            <w:r w:rsidRPr="006B21E1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6B21E1">
              <w:rPr>
                <w:rFonts w:asciiTheme="minorHAnsi" w:hAnsiTheme="minorHAnsi" w:cstheme="minorHAnsi"/>
              </w:rPr>
              <w:t>.: с. 210. - CD. - ISBN 978-582</w:t>
            </w:r>
            <w:r w:rsidRPr="008529C9">
              <w:rPr>
                <w:rFonts w:asciiTheme="minorHAnsi" w:hAnsiTheme="minorHAnsi" w:cstheme="minorHAnsi"/>
              </w:rPr>
              <w:t>59-1242-4.</w:t>
            </w:r>
          </w:p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</w:p>
          <w:p w:rsidR="00CC5903" w:rsidRPr="006B21E1" w:rsidRDefault="00CC5903" w:rsidP="00454F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В пособии представлены нормативно-правовая документация, практические задания и методические указания по изучению дисциплины "Безопасность в чрезвычайных ситуациях".</w:t>
            </w:r>
          </w:p>
        </w:tc>
      </w:tr>
    </w:tbl>
    <w:p w:rsidR="00CC5903" w:rsidRPr="008529C9" w:rsidRDefault="00CC5903">
      <w:r w:rsidRPr="008529C9">
        <w:rPr>
          <w:b/>
          <w:bCs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8529C9" w:rsidRPr="008529C9" w:rsidTr="00454FC6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454FC6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23" w:name="_Toc528241276"/>
            <w:r w:rsidRPr="008529C9">
              <w:rPr>
                <w:color w:val="auto"/>
                <w:lang w:eastAsia="ar-SA"/>
              </w:rPr>
              <w:lastRenderedPageBreak/>
              <w:t xml:space="preserve">Наука. </w:t>
            </w:r>
            <w:proofErr w:type="spellStart"/>
            <w:r w:rsidRPr="008529C9">
              <w:rPr>
                <w:color w:val="auto"/>
                <w:lang w:eastAsia="ar-SA"/>
              </w:rPr>
              <w:t>Науковедение</w:t>
            </w:r>
            <w:bookmarkEnd w:id="123"/>
            <w:proofErr w:type="spellEnd"/>
          </w:p>
        </w:tc>
      </w:tr>
      <w:tr w:rsidR="008529C9" w:rsidRPr="008529C9" w:rsidTr="00454FC6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454FC6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24" w:name="_Toc528241277"/>
            <w:r w:rsidRPr="008529C9">
              <w:rPr>
                <w:i/>
                <w:color w:val="auto"/>
                <w:lang w:eastAsia="ar-SA"/>
              </w:rPr>
              <w:t>Методика научно-исследовательской деятельности</w:t>
            </w:r>
            <w:bookmarkEnd w:id="124"/>
          </w:p>
        </w:tc>
      </w:tr>
      <w:tr w:rsidR="008529C9" w:rsidRPr="008529C9" w:rsidTr="00454FC6">
        <w:trPr>
          <w:trHeight w:val="221"/>
        </w:trPr>
        <w:tc>
          <w:tcPr>
            <w:tcW w:w="908" w:type="dxa"/>
          </w:tcPr>
          <w:p w:rsidR="00CC5903" w:rsidRPr="008529C9" w:rsidRDefault="00CC5903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6B21E1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  <w:b/>
                <w:bCs/>
              </w:rPr>
              <w:t>Ч252я73</w:t>
            </w:r>
            <w:proofErr w:type="gramStart"/>
            <w:r w:rsidRPr="006B21E1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6B21E1">
              <w:rPr>
                <w:rFonts w:asciiTheme="minorHAnsi" w:hAnsiTheme="minorHAnsi" w:cstheme="minorHAnsi"/>
                <w:b/>
                <w:bCs/>
              </w:rPr>
              <w:t xml:space="preserve"> 14</w:t>
            </w:r>
            <w:r w:rsidRPr="006B21E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  <w:b/>
                <w:bCs/>
              </w:rPr>
              <w:t>Казаков Ю. В.</w:t>
            </w:r>
            <w:r w:rsidRPr="006B21E1">
              <w:rPr>
                <w:rFonts w:asciiTheme="minorHAnsi" w:hAnsiTheme="minorHAnsi" w:cstheme="minorHAnsi"/>
              </w:rPr>
              <w:br/>
              <w:t>   Системный подход к научно-исследовательской работе [Электронный ресурс] : учеб</w:t>
            </w:r>
            <w:proofErr w:type="gramStart"/>
            <w:r w:rsidRPr="006B21E1">
              <w:rPr>
                <w:rFonts w:asciiTheme="minorHAnsi" w:hAnsiTheme="minorHAnsi" w:cstheme="minorHAnsi"/>
              </w:rPr>
              <w:t>.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B21E1">
              <w:rPr>
                <w:rFonts w:asciiTheme="minorHAnsi" w:hAnsiTheme="minorHAnsi" w:cstheme="minorHAnsi"/>
              </w:rPr>
              <w:t>п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особие (лекции и </w:t>
            </w:r>
            <w:proofErr w:type="spellStart"/>
            <w:r w:rsidRPr="006B21E1">
              <w:rPr>
                <w:rFonts w:asciiTheme="minorHAnsi" w:hAnsiTheme="minorHAnsi" w:cstheme="minorHAnsi"/>
              </w:rPr>
              <w:t>практ</w:t>
            </w:r>
            <w:proofErr w:type="spellEnd"/>
            <w:r w:rsidRPr="006B21E1">
              <w:rPr>
                <w:rFonts w:asciiTheme="minorHAnsi" w:hAnsiTheme="minorHAnsi" w:cstheme="minorHAnsi"/>
              </w:rPr>
              <w:t>. занятия) для аспирантов 1-го года обучения и соискателей учёной степени кандидата наук / Ю. В. Казаков ; [науч. ред. В. П. Сидоров]. - Изд. 2-е, стер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. ; </w:t>
            </w:r>
            <w:proofErr w:type="gramEnd"/>
            <w:r w:rsidRPr="006B21E1">
              <w:rPr>
                <w:rFonts w:asciiTheme="minorHAnsi" w:hAnsiTheme="minorHAnsi" w:cstheme="minorHAnsi"/>
              </w:rPr>
              <w:t>ТГУ. - Тольятти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ТГУ, 2018. - 53 с. - </w:t>
            </w:r>
            <w:proofErr w:type="spellStart"/>
            <w:r w:rsidRPr="006B21E1">
              <w:rPr>
                <w:rFonts w:asciiTheme="minorHAnsi" w:hAnsiTheme="minorHAnsi" w:cstheme="minorHAnsi"/>
              </w:rPr>
              <w:t>Би</w:t>
            </w:r>
            <w:r w:rsidRPr="008529C9">
              <w:rPr>
                <w:rFonts w:asciiTheme="minorHAnsi" w:hAnsiTheme="minorHAnsi" w:cstheme="minorHAnsi"/>
              </w:rPr>
              <w:t>блиогр</w:t>
            </w:r>
            <w:proofErr w:type="spellEnd"/>
            <w:r w:rsidRPr="008529C9">
              <w:rPr>
                <w:rFonts w:asciiTheme="minorHAnsi" w:hAnsiTheme="minorHAnsi" w:cstheme="minorHAnsi"/>
              </w:rPr>
              <w:t>.: с. 52-53. - CD.</w:t>
            </w:r>
          </w:p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</w:p>
          <w:p w:rsidR="00CC5903" w:rsidRPr="006B21E1" w:rsidRDefault="00CC5903" w:rsidP="00454F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Показана актуальность системного подхода к профессиональной деятельности, рассмотрены сущность и особенности системной схемы НИР и диссертационной работы в частности. Показаны сущность и значение элементов понятийного аппарата исследований и элементов, характеризующих результаты НИР. Пособие содержит теоретический материал и задачи для организации практических занятий и самостоятельной работы слушателей. Предназначено для аспирантов и соискателей учёной степени кандидата наук, а также для магистрантов всех научных специальностей. Может быть использовано при планировании, выполнении и оформлении научно-исследовательских работ.</w:t>
            </w:r>
          </w:p>
        </w:tc>
      </w:tr>
      <w:tr w:rsidR="008529C9" w:rsidRPr="008529C9" w:rsidTr="00F14014">
        <w:trPr>
          <w:trHeight w:val="530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F14014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25" w:name="_Toc528241278"/>
            <w:r w:rsidRPr="008529C9">
              <w:rPr>
                <w:color w:val="auto"/>
                <w:lang w:eastAsia="ar-SA"/>
              </w:rPr>
              <w:t>Высшее образование</w:t>
            </w:r>
            <w:bookmarkEnd w:id="125"/>
          </w:p>
        </w:tc>
      </w:tr>
      <w:tr w:rsidR="008529C9" w:rsidRPr="008529C9" w:rsidTr="00F14014">
        <w:trPr>
          <w:trHeight w:val="444"/>
        </w:trPr>
        <w:tc>
          <w:tcPr>
            <w:tcW w:w="9606" w:type="dxa"/>
            <w:gridSpan w:val="3"/>
            <w:vAlign w:val="bottom"/>
          </w:tcPr>
          <w:p w:rsidR="00CC5903" w:rsidRPr="008529C9" w:rsidRDefault="00CC5903" w:rsidP="00F14014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26" w:name="_Toc528241279"/>
            <w:r w:rsidRPr="008529C9">
              <w:rPr>
                <w:i/>
                <w:color w:val="auto"/>
                <w:lang w:eastAsia="ar-SA"/>
              </w:rPr>
              <w:t>Научная работа студентов</w:t>
            </w:r>
            <w:bookmarkEnd w:id="126"/>
          </w:p>
        </w:tc>
      </w:tr>
      <w:tr w:rsidR="008529C9" w:rsidRPr="008529C9" w:rsidTr="00B6084D">
        <w:trPr>
          <w:trHeight w:val="221"/>
        </w:trPr>
        <w:tc>
          <w:tcPr>
            <w:tcW w:w="908" w:type="dxa"/>
          </w:tcPr>
          <w:p w:rsidR="00CC5903" w:rsidRPr="008529C9" w:rsidRDefault="00CC5903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6B21E1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6B21E1">
              <w:rPr>
                <w:rFonts w:asciiTheme="minorHAnsi" w:hAnsiTheme="minorHAnsi" w:cstheme="minorHAnsi"/>
                <w:b/>
                <w:bCs/>
              </w:rPr>
              <w:br/>
              <w:t>Б</w:t>
            </w:r>
            <w:proofErr w:type="gramEnd"/>
            <w:r w:rsidRPr="006B21E1">
              <w:rPr>
                <w:rFonts w:asciiTheme="minorHAnsi" w:hAnsiTheme="minorHAnsi" w:cstheme="minorHAnsi"/>
                <w:b/>
                <w:bCs/>
              </w:rPr>
              <w:t xml:space="preserve"> 953</w:t>
            </w:r>
            <w:r w:rsidRPr="006B21E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  <w:b/>
                <w:bCs/>
              </w:rPr>
              <w:t>Быкова Н. Н.</w:t>
            </w:r>
            <w:r w:rsidRPr="006B21E1">
              <w:rPr>
                <w:rFonts w:asciiTheme="minorHAnsi" w:hAnsiTheme="minorHAnsi" w:cstheme="minorHAnsi"/>
              </w:rPr>
              <w:br/>
              <w:t>   Экономика. Подготовка, выполнение и защита выпускной квалификационной работы бакалавра [Электронный ресурс] : электрон. учеб</w:t>
            </w:r>
            <w:proofErr w:type="gramStart"/>
            <w:r w:rsidRPr="006B21E1">
              <w:rPr>
                <w:rFonts w:asciiTheme="minorHAnsi" w:hAnsiTheme="minorHAnsi" w:cstheme="minorHAnsi"/>
              </w:rPr>
              <w:t>.-</w:t>
            </w:r>
            <w:proofErr w:type="gramEnd"/>
            <w:r w:rsidRPr="006B21E1">
              <w:rPr>
                <w:rFonts w:asciiTheme="minorHAnsi" w:hAnsiTheme="minorHAnsi" w:cstheme="minorHAnsi"/>
              </w:rPr>
              <w:t>метод. пособие / Н. Н. Быкова ; ТГУ ; Ин-т финансов, экономики и управления ; каф. "Финансы и кредит"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ТГУ, 2018. - 80 с. - </w:t>
            </w:r>
            <w:proofErr w:type="spellStart"/>
            <w:r w:rsidRPr="006B21E1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6B21E1">
              <w:rPr>
                <w:rFonts w:asciiTheme="minorHAnsi" w:hAnsiTheme="minorHAnsi" w:cstheme="minorHAnsi"/>
              </w:rPr>
              <w:t>.: с. 70. - CD. -</w:t>
            </w:r>
            <w:r w:rsidRPr="008529C9">
              <w:rPr>
                <w:rFonts w:asciiTheme="minorHAnsi" w:hAnsiTheme="minorHAnsi" w:cstheme="minorHAnsi"/>
              </w:rPr>
              <w:t xml:space="preserve"> ISBN 9787-5-8259-1269-1.</w:t>
            </w:r>
          </w:p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</w:p>
          <w:p w:rsidR="00CC5903" w:rsidRPr="006B21E1" w:rsidRDefault="00CC5903" w:rsidP="00454F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Пособие содержит общие требования по подготовке, разработке, написанию, оформлению и защите выпускных квалификационных работ выпускников направления подготовки 38.03.01 "Экономика".</w:t>
            </w:r>
          </w:p>
        </w:tc>
      </w:tr>
      <w:tr w:rsidR="008529C9" w:rsidRPr="008529C9" w:rsidTr="00B6084D">
        <w:trPr>
          <w:trHeight w:val="221"/>
        </w:trPr>
        <w:tc>
          <w:tcPr>
            <w:tcW w:w="908" w:type="dxa"/>
          </w:tcPr>
          <w:p w:rsidR="00CC5903" w:rsidRPr="008529C9" w:rsidRDefault="00CC5903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6B21E1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6B21E1">
              <w:rPr>
                <w:rFonts w:asciiTheme="minorHAnsi" w:hAnsiTheme="minorHAnsi" w:cstheme="minorHAnsi"/>
                <w:b/>
                <w:bCs/>
              </w:rPr>
              <w:br/>
              <w:t>Д</w:t>
            </w:r>
            <w:proofErr w:type="gramEnd"/>
            <w:r w:rsidRPr="006B21E1">
              <w:rPr>
                <w:rFonts w:asciiTheme="minorHAnsi" w:hAnsiTheme="minorHAnsi" w:cstheme="minorHAnsi"/>
                <w:b/>
                <w:bCs/>
              </w:rPr>
              <w:t xml:space="preserve"> 448</w:t>
            </w:r>
            <w:r w:rsidRPr="006B21E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  <w:r w:rsidRPr="006B21E1">
              <w:rPr>
                <w:rFonts w:asciiTheme="minorHAnsi" w:hAnsiTheme="minorHAnsi" w:cstheme="minorHAnsi"/>
              </w:rPr>
              <w:t>   </w:t>
            </w:r>
            <w:r w:rsidRPr="006B21E1">
              <w:rPr>
                <w:rFonts w:asciiTheme="minorHAnsi" w:hAnsiTheme="minorHAnsi" w:cstheme="minorHAnsi"/>
                <w:b/>
                <w:bCs/>
              </w:rPr>
              <w:t>Дизайн. Графический дизайн : выполнение и защита бакалаврской работы</w:t>
            </w:r>
            <w:r w:rsidRPr="006B21E1">
              <w:rPr>
                <w:rFonts w:asciiTheme="minorHAnsi" w:hAnsiTheme="minorHAnsi" w:cstheme="minorHAnsi"/>
              </w:rPr>
              <w:t xml:space="preserve"> [Электронный ресурс] : электрон. учеб</w:t>
            </w:r>
            <w:proofErr w:type="gramStart"/>
            <w:r w:rsidRPr="006B21E1">
              <w:rPr>
                <w:rFonts w:asciiTheme="minorHAnsi" w:hAnsiTheme="minorHAnsi" w:cstheme="minorHAnsi"/>
              </w:rPr>
              <w:t>.-</w:t>
            </w:r>
            <w:proofErr w:type="gramEnd"/>
            <w:r w:rsidRPr="006B21E1">
              <w:rPr>
                <w:rFonts w:asciiTheme="minorHAnsi" w:hAnsiTheme="minorHAnsi" w:cstheme="minorHAnsi"/>
              </w:rPr>
              <w:t>метод. пособие / ТГУ ; Архитектурно-строит. ин-т ; каф. "Дизайн"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сост. М. С. </w:t>
            </w:r>
            <w:proofErr w:type="spellStart"/>
            <w:r w:rsidRPr="006B21E1">
              <w:rPr>
                <w:rFonts w:asciiTheme="minorHAnsi" w:hAnsiTheme="minorHAnsi" w:cstheme="minorHAnsi"/>
              </w:rPr>
              <w:t>Шилехина</w:t>
            </w:r>
            <w:proofErr w:type="spellEnd"/>
            <w:r w:rsidRPr="006B21E1">
              <w:rPr>
                <w:rFonts w:asciiTheme="minorHAnsi" w:hAnsiTheme="minorHAnsi" w:cstheme="minorHAnsi"/>
              </w:rPr>
              <w:t>, О. М. Полякова. - ТГУ. - Тольятти</w:t>
            </w:r>
            <w:proofErr w:type="gramStart"/>
            <w:r w:rsidRPr="006B21E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1E1">
              <w:rPr>
                <w:rFonts w:asciiTheme="minorHAnsi" w:hAnsiTheme="minorHAnsi" w:cstheme="minorHAnsi"/>
              </w:rPr>
              <w:t xml:space="preserve"> ТГУ, 2018. - 44 с. - </w:t>
            </w:r>
            <w:proofErr w:type="spellStart"/>
            <w:r w:rsidRPr="006B21E1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6B21E1">
              <w:rPr>
                <w:rFonts w:asciiTheme="minorHAnsi" w:hAnsiTheme="minorHAnsi" w:cstheme="minorHAnsi"/>
              </w:rPr>
              <w:t>.: с. 38. - CD. -</w:t>
            </w:r>
            <w:r w:rsidRPr="008529C9">
              <w:rPr>
                <w:rFonts w:asciiTheme="minorHAnsi" w:hAnsiTheme="minorHAnsi" w:cstheme="minorHAnsi"/>
              </w:rPr>
              <w:t xml:space="preserve"> ISBN 9787-5-8259-1384-1.</w:t>
            </w:r>
          </w:p>
          <w:p w:rsidR="00CC5903" w:rsidRPr="008529C9" w:rsidRDefault="00CC5903" w:rsidP="00454FC6">
            <w:pPr>
              <w:rPr>
                <w:rFonts w:asciiTheme="minorHAnsi" w:hAnsiTheme="minorHAnsi" w:cstheme="minorHAnsi"/>
              </w:rPr>
            </w:pPr>
          </w:p>
          <w:p w:rsidR="00CC5903" w:rsidRPr="006B21E1" w:rsidRDefault="00CC5903" w:rsidP="00454FC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В учебно-методическом пособии приведены требования, основные принципы построения выпускной квалификационной работы; этапы подготовки работы - от выбора темы, подготовки ВКР до публичной защиты. Указаны правила оформления текста, иллюстраций, таблиц, ссылок на источники и литературу, расположение и примеры оформления приложений. Пособие разработано на основе государственных стандартов с учетом опыта подготовки специалистов и бакалавров по направлению "Дизайн", профиль "Графический дизайн".</w:t>
            </w:r>
          </w:p>
        </w:tc>
      </w:tr>
    </w:tbl>
    <w:p w:rsidR="00CC5903" w:rsidRPr="008529C9" w:rsidRDefault="00CC5903">
      <w:r w:rsidRPr="008529C9"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8529C9" w:rsidRPr="008529C9" w:rsidTr="00B6084D">
        <w:trPr>
          <w:trHeight w:val="221"/>
        </w:trPr>
        <w:tc>
          <w:tcPr>
            <w:tcW w:w="908" w:type="dxa"/>
          </w:tcPr>
          <w:p w:rsidR="00CC5903" w:rsidRPr="008529C9" w:rsidRDefault="00CC5903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8529C9">
              <w:rPr>
                <w:rFonts w:asciiTheme="minorHAnsi" w:hAnsiTheme="minorHAnsi" w:cstheme="minorHAnsi"/>
                <w:b/>
                <w:bCs/>
              </w:rPr>
              <w:br/>
              <w:t>Т</w:t>
            </w:r>
            <w:proofErr w:type="gramEnd"/>
            <w:r w:rsidRPr="008529C9">
              <w:rPr>
                <w:rFonts w:asciiTheme="minorHAnsi" w:hAnsiTheme="minorHAnsi" w:cstheme="minorHAnsi"/>
                <w:b/>
                <w:bCs/>
              </w:rPr>
              <w:t xml:space="preserve"> 19</w:t>
            </w:r>
            <w:r w:rsidRPr="008529C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  <w:r w:rsidRPr="008529C9">
              <w:rPr>
                <w:rFonts w:asciiTheme="minorHAnsi" w:hAnsiTheme="minorHAnsi" w:cstheme="minorHAnsi"/>
                <w:b/>
                <w:bCs/>
              </w:rPr>
              <w:t>Тараканова Н. И.</w:t>
            </w:r>
            <w:r w:rsidRPr="008529C9">
              <w:rPr>
                <w:rFonts w:asciiTheme="minorHAnsi" w:hAnsiTheme="minorHAnsi" w:cstheme="minorHAnsi"/>
              </w:rPr>
              <w:br/>
              <w:t>   Подготовка магистерской диссертации [Электронный ресурс] : электрон. учеб</w:t>
            </w:r>
            <w:proofErr w:type="gramStart"/>
            <w:r w:rsidRPr="008529C9">
              <w:rPr>
                <w:rFonts w:asciiTheme="minorHAnsi" w:hAnsiTheme="minorHAnsi" w:cstheme="minorHAnsi"/>
              </w:rPr>
              <w:t>.-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метод. пособие / Н. И. Тараканова ; ТГУ ;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8529C9">
              <w:rPr>
                <w:rFonts w:asciiTheme="minorHAnsi" w:hAnsiTheme="minorHAnsi" w:cstheme="minorHAnsi"/>
              </w:rPr>
              <w:t>.-</w:t>
            </w:r>
            <w:proofErr w:type="spellStart"/>
            <w:r w:rsidRPr="008529C9">
              <w:rPr>
                <w:rFonts w:asciiTheme="minorHAnsi" w:hAnsiTheme="minorHAnsi" w:cstheme="minorHAnsi"/>
              </w:rPr>
              <w:t>пед</w:t>
            </w:r>
            <w:proofErr w:type="spellEnd"/>
            <w:r w:rsidRPr="008529C9">
              <w:rPr>
                <w:rFonts w:asciiTheme="minorHAnsi" w:hAnsiTheme="minorHAnsi" w:cstheme="minorHAnsi"/>
              </w:rPr>
              <w:t>. ин-т ; каф. "Журналистика". - ТГУ. - Тольятти</w:t>
            </w:r>
            <w:proofErr w:type="gramStart"/>
            <w:r w:rsidRPr="008529C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8529C9">
              <w:rPr>
                <w:rFonts w:asciiTheme="minorHAnsi" w:hAnsiTheme="minorHAnsi" w:cstheme="minorHAnsi"/>
              </w:rPr>
              <w:t xml:space="preserve"> ТГУ, 2018. - 73 с. - </w:t>
            </w:r>
            <w:proofErr w:type="spellStart"/>
            <w:r w:rsidRPr="008529C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8529C9">
              <w:rPr>
                <w:rFonts w:asciiTheme="minorHAnsi" w:hAnsiTheme="minorHAnsi" w:cstheme="minorHAnsi"/>
              </w:rPr>
              <w:t>.: с. 58-59. - CD. - ISBN 978-5-8259-1376-6.</w:t>
            </w:r>
          </w:p>
          <w:p w:rsidR="00CC5903" w:rsidRPr="008529C9" w:rsidRDefault="00CC5903" w:rsidP="00452578">
            <w:pPr>
              <w:rPr>
                <w:rFonts w:asciiTheme="minorHAnsi" w:hAnsiTheme="minorHAnsi" w:cstheme="minorHAnsi"/>
              </w:rPr>
            </w:pPr>
          </w:p>
          <w:p w:rsidR="00CC5903" w:rsidRPr="008529C9" w:rsidRDefault="00CC5903" w:rsidP="007971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529C9">
              <w:rPr>
                <w:rFonts w:asciiTheme="minorHAnsi" w:hAnsiTheme="minorHAnsi" w:cstheme="minorHAnsi"/>
                <w:i/>
              </w:rPr>
              <w:t>Учебно-методическое пособие разработано в соответствии с требованиями федеральных государственных образовательных стандартов высшего образования по направлению подготовки 42.04.02 "Журналистика", что позволяет обеспечить единство требований, предъявляемых к содержанию, оформлению и качеству магистерских диссертаций. В пособии освещены вопросы подготовки, оформления и защиты магистерской диссертации; определены типы выпускных квалификационных работ по журналистике и сформулированы требования к каждому; приведены методические рекомендации по созданию электронной презентации. Кроме того, даны рекомендации по выбору темы; формулировке актуальности, целей и задач; отбору методов исследования.</w:t>
            </w:r>
          </w:p>
        </w:tc>
      </w:tr>
    </w:tbl>
    <w:p w:rsidR="00963415" w:rsidRPr="008529C9" w:rsidRDefault="00963415" w:rsidP="00715295"/>
    <w:sectPr w:rsidR="00963415" w:rsidRPr="008529C9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5F" w:rsidRDefault="0034425F" w:rsidP="00003DFC">
      <w:pPr>
        <w:spacing w:after="0" w:line="240" w:lineRule="auto"/>
      </w:pPr>
      <w:r>
        <w:separator/>
      </w:r>
    </w:p>
  </w:endnote>
  <w:endnote w:type="continuationSeparator" w:id="0">
    <w:p w:rsidR="0034425F" w:rsidRDefault="0034425F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5F" w:rsidRDefault="0034425F" w:rsidP="00003DFC">
      <w:pPr>
        <w:spacing w:after="0" w:line="240" w:lineRule="auto"/>
      </w:pPr>
      <w:r>
        <w:separator/>
      </w:r>
    </w:p>
  </w:footnote>
  <w:footnote w:type="continuationSeparator" w:id="0">
    <w:p w:rsidR="0034425F" w:rsidRDefault="0034425F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C9">
          <w:rPr>
            <w:noProof/>
          </w:rPr>
          <w:t>7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95CDB"/>
    <w:rsid w:val="000B74D2"/>
    <w:rsid w:val="000C3F8B"/>
    <w:rsid w:val="00101949"/>
    <w:rsid w:val="00136C73"/>
    <w:rsid w:val="001438B8"/>
    <w:rsid w:val="00242C08"/>
    <w:rsid w:val="00262088"/>
    <w:rsid w:val="002918F6"/>
    <w:rsid w:val="00323920"/>
    <w:rsid w:val="0034425F"/>
    <w:rsid w:val="003819A6"/>
    <w:rsid w:val="003C1519"/>
    <w:rsid w:val="003D5C63"/>
    <w:rsid w:val="00415F08"/>
    <w:rsid w:val="004532AC"/>
    <w:rsid w:val="004550AF"/>
    <w:rsid w:val="00471DA4"/>
    <w:rsid w:val="004B7888"/>
    <w:rsid w:val="004C3BC8"/>
    <w:rsid w:val="004E75D9"/>
    <w:rsid w:val="004F1F66"/>
    <w:rsid w:val="00524C1F"/>
    <w:rsid w:val="0053077F"/>
    <w:rsid w:val="005324DF"/>
    <w:rsid w:val="005851B6"/>
    <w:rsid w:val="005D5AA8"/>
    <w:rsid w:val="00614F37"/>
    <w:rsid w:val="006226F1"/>
    <w:rsid w:val="00631208"/>
    <w:rsid w:val="0065084E"/>
    <w:rsid w:val="00674CDB"/>
    <w:rsid w:val="0068387E"/>
    <w:rsid w:val="006A22DD"/>
    <w:rsid w:val="006B2F71"/>
    <w:rsid w:val="006B537F"/>
    <w:rsid w:val="006C4C22"/>
    <w:rsid w:val="006C6DB8"/>
    <w:rsid w:val="00707C0C"/>
    <w:rsid w:val="00711380"/>
    <w:rsid w:val="007115EB"/>
    <w:rsid w:val="00715295"/>
    <w:rsid w:val="00721CC2"/>
    <w:rsid w:val="00737FF6"/>
    <w:rsid w:val="007667E3"/>
    <w:rsid w:val="007971C0"/>
    <w:rsid w:val="007A17A0"/>
    <w:rsid w:val="007C1BDE"/>
    <w:rsid w:val="007C23DE"/>
    <w:rsid w:val="007C314C"/>
    <w:rsid w:val="007D56B9"/>
    <w:rsid w:val="007D75BB"/>
    <w:rsid w:val="007D7F41"/>
    <w:rsid w:val="007F5117"/>
    <w:rsid w:val="008014AD"/>
    <w:rsid w:val="00810F84"/>
    <w:rsid w:val="00822A55"/>
    <w:rsid w:val="0082395A"/>
    <w:rsid w:val="0084440C"/>
    <w:rsid w:val="008529C9"/>
    <w:rsid w:val="00876658"/>
    <w:rsid w:val="008962A6"/>
    <w:rsid w:val="008A0A77"/>
    <w:rsid w:val="008D5687"/>
    <w:rsid w:val="008D7697"/>
    <w:rsid w:val="00921DCB"/>
    <w:rsid w:val="00930769"/>
    <w:rsid w:val="00963415"/>
    <w:rsid w:val="009C18ED"/>
    <w:rsid w:val="009C2345"/>
    <w:rsid w:val="009C3C51"/>
    <w:rsid w:val="009D21E8"/>
    <w:rsid w:val="009F0B56"/>
    <w:rsid w:val="009F30A1"/>
    <w:rsid w:val="00A5007F"/>
    <w:rsid w:val="00A77CFE"/>
    <w:rsid w:val="00AB698F"/>
    <w:rsid w:val="00AC1FA0"/>
    <w:rsid w:val="00AE7ACF"/>
    <w:rsid w:val="00B6084D"/>
    <w:rsid w:val="00B66EF5"/>
    <w:rsid w:val="00B83BCD"/>
    <w:rsid w:val="00BC341A"/>
    <w:rsid w:val="00BE6E4F"/>
    <w:rsid w:val="00C37CB5"/>
    <w:rsid w:val="00CC5903"/>
    <w:rsid w:val="00CE2087"/>
    <w:rsid w:val="00D01619"/>
    <w:rsid w:val="00D07521"/>
    <w:rsid w:val="00D142B1"/>
    <w:rsid w:val="00D251ED"/>
    <w:rsid w:val="00D56A1E"/>
    <w:rsid w:val="00D82218"/>
    <w:rsid w:val="00D935F3"/>
    <w:rsid w:val="00DB4091"/>
    <w:rsid w:val="00DF080D"/>
    <w:rsid w:val="00E160B6"/>
    <w:rsid w:val="00E70687"/>
    <w:rsid w:val="00E71541"/>
    <w:rsid w:val="00E7207D"/>
    <w:rsid w:val="00E86126"/>
    <w:rsid w:val="00E91A2E"/>
    <w:rsid w:val="00EB19A8"/>
    <w:rsid w:val="00F30CCB"/>
    <w:rsid w:val="00F35B40"/>
    <w:rsid w:val="00F64A01"/>
    <w:rsid w:val="00F8240B"/>
    <w:rsid w:val="00F945C8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7091-7D56-4966-8F27-D74F709B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51</cp:revision>
  <dcterms:created xsi:type="dcterms:W3CDTF">2017-10-02T08:33:00Z</dcterms:created>
  <dcterms:modified xsi:type="dcterms:W3CDTF">2018-10-25T11:32:00Z</dcterms:modified>
</cp:coreProperties>
</file>